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DE212" w14:textId="77777777" w:rsidR="00BC2CFC" w:rsidRPr="00BC2CFC" w:rsidRDefault="00BC2CFC" w:rsidP="00BC2C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Школьное питание</w:t>
      </w:r>
    </w:p>
    <w:p w14:paraId="0DB6B2AB" w14:textId="77777777" w:rsidR="00BC2CFC" w:rsidRPr="00BC2CFC" w:rsidRDefault="00BC2CFC" w:rsidP="00BC2CF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Здоровье школьника: Советы для родителей</w:t>
      </w:r>
    </w:p>
    <w:p w14:paraId="34F113B4" w14:textId="49D1F4AD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Чем и как кормить ребенка?</w:t>
      </w:r>
    </w:p>
    <w:p w14:paraId="16A46419" w14:textId="77777777" w:rsidR="00BC2CFC" w:rsidRP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</w:p>
    <w:p w14:paraId="6536F504" w14:textId="77777777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Школьник интенсивно растет – происходят сложные изменения в обмене веществ, увеличивается нагрузка на центральную нервную систему. С другой стороны, пищевые привычки, которые закладываются в детстве, будут сопровождать ребенка всю жизнь. А значит, родителям нужно сделать все возможное, чтобы научить детей питаться правильно.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Есть нужно регулярно. Оптимальный вариант для ребенка – четырехразовое питание, в этом случае возникает правильное взаимодействие между пищевыми центрами головного мозга с секрецией желудка. А главное, такой подход станет отличной профилактикой гастрита и язвенной болезни, которые так часто встречаются у школьников в последнее время.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Первый завтрак: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Предлагайте ребенку молочные продукты, каши (гречневая, рисовая, овсяная), масло, сыр, яйца и фрукты.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Второй завтрак: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Работоспособность школьника после 3–4 часов учебы начинает снижаться, поэтому ему необходимо компенсировать израсходованную энергию. Хорошо, если в это время ребенок съест бутерброд (зерновой хлеб с ломтиком нежирного мяса или сыра и листиком салата), йогурт, свежий фрукт.</w:t>
      </w:r>
    </w:p>
    <w:p w14:paraId="610E39AA" w14:textId="7F004E8A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Обед: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обязательно должен состоять из супа, второго блюда из нежирных сортов мяса или рыбы и гарнира. Из сладкого можно рекомендовать сок, компот, кисель, свежие фрукты. Идеально, если перед первым блюдом ребенок съест салат из свежих овощей или винегрет.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Ужин: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должен быть сытным, но легко перевариваемым, чтобы не перегружать желудочно-кишечный тракт излишней работой во время сна. Рыба, молочные продукты, омлеты – все это хорошие варианты. Не стоит есть позднее, чем за 2 часа перед сном.</w:t>
      </w:r>
    </w:p>
    <w:p w14:paraId="3F2C7430" w14:textId="058FF6EB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 xml:space="preserve">Следите за калорийностью. Детям 7–11 лет в день необходимо 2300 ккал, 11–14 лет – 2500 ккал. Потребность подростков 14–18 лет возрастает до 3000 ккал. Ребятам, которые учатся в специализированных школах с повышенными нагрузками (математические, языковые, спортивные), нужно на 10% больше калорий. Белки, жиры и углеводы. У ребенка лучше всего усваивается белок из молока и рыбы. Рекомендуется мясо нежирных сортов (индейка, кролик, говядина). Полезные жиры содержатся в растительном и сливочном масле, молочных сливках и сметане. И не забывайте о сложных углеводах – они содержатся в зерновом хлебе, крупах, сухофруктах, меде.  Исключите из рациона ребенка: выпечку с кремом, чипсы, попкорн, карамель, газировку, консервы и сырокопченые мясные изделия, жевательные резинки, соусы. Не приучайте детей заедать стресс. Если ребенок расстроен или волнуется, не предлагайте пирожное, но помогите разобраться с причиной стресса. Экзаменационная диета. Когда школьник сталкивается с повышенными нагрузками, следить за питанием нужно особенно внимательно. Предлагайте ему свежевыжатые фруктовые и овощные соки, целые фрукты. Фруктоза, 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lastRenderedPageBreak/>
        <w:t>содержащаяся в них, стимулирует деятельность головного мозга. Полезны столовые щелочные минеральные воды, но обязательно натуральные. А если школьник волнуется и плохо спит, </w:t>
      </w:r>
      <w:hyperlink r:id="rId4" w:tgtFrame="_blank" w:history="1">
        <w:r w:rsidRPr="00BC2CF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заваривайте травяной чай</w:t>
        </w:r>
      </w:hyperlink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Витаминные продукты</w:t>
      </w:r>
    </w:p>
    <w:p w14:paraId="45EDBF1D" w14:textId="3F9656E2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А -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содержится в рыбе, морепродуктах, абрикосах, печени. Он обеспечивает нормальное состояние кожи и слизистых оболочек, улучшает зрение и сопротивляемость организма в целом</w:t>
      </w:r>
      <w:r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.</w:t>
      </w:r>
    </w:p>
    <w:p w14:paraId="2E371BA1" w14:textId="77777777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В1 -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находится в рисе, овощах, птице. Он укрепляет нервную систему, память, улучшает пищеварение.</w:t>
      </w:r>
    </w:p>
    <w:p w14:paraId="1A783CFA" w14:textId="132BB866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В2 -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содержится в молоке, яйцах, брокколи. Он укрепляет волосы, ногти, улучшает состояние нервов.</w:t>
      </w:r>
    </w:p>
    <w:p w14:paraId="42CD102C" w14:textId="0F4DCA6B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РР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в хлебе из муки грубого помола, рыбе, орехах, овощах, мясе, сушеных грибах, регулирует кровообращение и уровень холестерина.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В6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в цельном зерне, яичном желтке, пивных дрожжах, фасоли. Благотворно влияет на функции нервной системы, печени, кроветворение.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В12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в мясе, сыре, морепродуктах. Стимулирует рост.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Фолиевая кислота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 xml:space="preserve">– </w:t>
      </w:r>
      <w:proofErr w:type="gramStart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в  шпинате</w:t>
      </w:r>
      <w:proofErr w:type="gramEnd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, зеленом горошке, необходима для роста и здоровья крови.</w:t>
      </w:r>
    </w:p>
    <w:p w14:paraId="1624FA0A" w14:textId="365B288A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Биотин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в желтке, помидорах, неочищенном рисе, соевых бобах. Влияет на состояние кожи, волос, ногтей и регулирует уровень сахара в крови.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С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в шиповнике, сладком перце, черной смородине, облепихе, полезен для иммунной системы, соединительной ткани, костей, способствует заживлению ран.</w:t>
      </w:r>
    </w:p>
    <w:p w14:paraId="274E4BCE" w14:textId="622EFC6A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D -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содержится в печени рыб, икре, яйцах. Укрепляет кости и зубы.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Витамин Е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в орехах и растительных маслах. Защищает клетки от свободных радикалов, влияет на функции половых и эндокринных желез.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Внимание!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Самые вредные продукты</w:t>
      </w:r>
    </w:p>
    <w:p w14:paraId="0773173C" w14:textId="3BA0BEFE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 1.     </w:t>
      </w:r>
      <w:proofErr w:type="spellStart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Колбасно</w:t>
      </w:r>
      <w:proofErr w:type="spellEnd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 – сосисочные изделия!</w:t>
      </w:r>
    </w:p>
    <w:p w14:paraId="381BA95F" w14:textId="4278CC09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Они содержат, так называемые, </w:t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скрытые жиры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: свиная шкурка, сало, нутряной жир – все это вуалируется ароматизаторами и вкусовыми добавками.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Негатив в том, что все более и </w:t>
      </w:r>
      <w:proofErr w:type="gramStart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более  производителей</w:t>
      </w:r>
      <w:proofErr w:type="gramEnd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 переходит на </w:t>
      </w:r>
      <w:proofErr w:type="spellStart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генно</w:t>
      </w:r>
      <w:proofErr w:type="spellEnd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 – модифицированное сырье.</w:t>
      </w:r>
    </w:p>
    <w:p w14:paraId="6BD01712" w14:textId="2CF5CC9D" w:rsidR="00BC2CFC" w:rsidRP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Так, сосиски, сардельки, колбасы на 80% состоят из трансгенной сои. Жиры приносят в организм холестерин, который забивает сосуды, что ускоряет старение и повышает риск развития сердечно – сосудистых заболеваний.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 </w:t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2.     Сладкие газированные напитки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смесь сахара, химии и газов, чтобы быстрее распределить по организму вредные вещества.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Газированные напитки вредны и большим содержанием сахара (в эквиваленте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 xml:space="preserve">– 4-5 чайных ложек на стакан). Поэтому не удивительно, </w:t>
      </w:r>
      <w:proofErr w:type="gramStart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что</w:t>
      </w:r>
      <w:proofErr w:type="gramEnd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 xml:space="preserve"> утоляя жажду такой газировкой уже через 5 минут вы хотите пить!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 </w:t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3.     Чипсы 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– и картофельные и кукурузные – очень вредны для организма! </w:t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Это ничто иное, как смесь углеводов и жиров, в оболочке красителей и заменителей вкуса.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 Также ничего хорошего не принесет поедание картофеля – фри.</w:t>
      </w:r>
    </w:p>
    <w:p w14:paraId="1183CB88" w14:textId="487A5AC1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lastRenderedPageBreak/>
        <w:t> </w:t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4.     Лапша быстрого приготовления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: многочисленные растворимые супчики, картофельное пюре, растворимые соки типа «</w:t>
      </w:r>
      <w:proofErr w:type="spellStart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Юпи</w:t>
      </w:r>
      <w:proofErr w:type="spellEnd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» и «</w:t>
      </w:r>
      <w:proofErr w:type="spellStart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Зуко</w:t>
      </w:r>
      <w:proofErr w:type="spellEnd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». Все это сплошная химия, наносящая несомненный вред вашему организму.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5.     Соль.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 xml:space="preserve"> Ее часто называют белой смертью. Соль повышает давление, нарушает </w:t>
      </w:r>
      <w:proofErr w:type="spellStart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соле</w:t>
      </w:r>
      <w:proofErr w:type="spellEnd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 xml:space="preserve"> – кислотный баланс в организме, способствует скоплению токсинов. Как минимум, потребуется ограничить количество потребления Вами соли</w:t>
      </w:r>
      <w:r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!</w:t>
      </w:r>
    </w:p>
    <w:p w14:paraId="37F271F9" w14:textId="0823DC47" w:rsid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6.     Жевательные конфеты, пастила, </w:t>
      </w:r>
      <w:proofErr w:type="spellStart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чупа</w:t>
      </w:r>
      <w:proofErr w:type="spellEnd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 xml:space="preserve"> – </w:t>
      </w:r>
      <w:proofErr w:type="spellStart"/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чупсы</w:t>
      </w:r>
      <w:proofErr w:type="spellEnd"/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 – все это вредные продукты, содержащие много сахара, химические добавки, красители и т.д.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 </w:t>
      </w: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7.     Шоколадные батончики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 – это гигантское количество калорий в сочетании с химическими добавками, генетически модифицированными продуктами, красителями и т.д</w:t>
      </w:r>
      <w:r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t>.</w:t>
      </w:r>
    </w:p>
    <w:p w14:paraId="1F8DA21B" w14:textId="6B0B3220" w:rsidR="00BC2CFC" w:rsidRPr="00BC2CFC" w:rsidRDefault="00BC2CFC" w:rsidP="00BC2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</w:pPr>
      <w:r w:rsidRPr="00BC2CFC">
        <w:rPr>
          <w:rFonts w:ascii="Times New Roman" w:eastAsia="Times New Roman" w:hAnsi="Times New Roman" w:cs="Times New Roman"/>
          <w:b/>
          <w:bCs/>
          <w:color w:val="2E2D2D"/>
          <w:sz w:val="28"/>
          <w:szCs w:val="28"/>
          <w:lang w:eastAsia="ru-RU"/>
        </w:rPr>
        <w:t>Рекомендации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В рационе школьника обязательно должны присутствовать продукты, содержащие необходимые для жизнедеятельности минеральные соли и микроэлементы: йод, железо, фтор, кобальт, селен, медь и другие.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И напоследок, одна из главных рекомендаций для организации питания детей: не кормите ребенка насильно! Детский организм способен самостоятельно определить оптимальные потребности в пищевых веществах и калориях.</w:t>
      </w:r>
      <w:r w:rsidRPr="00BC2CFC">
        <w:rPr>
          <w:rFonts w:ascii="Times New Roman" w:eastAsia="Times New Roman" w:hAnsi="Times New Roman" w:cs="Times New Roman"/>
          <w:color w:val="2E2D2D"/>
          <w:sz w:val="28"/>
          <w:szCs w:val="28"/>
          <w:lang w:eastAsia="ru-RU"/>
        </w:rPr>
        <w:br/>
        <w:t> </w:t>
      </w:r>
    </w:p>
    <w:p w14:paraId="785024EF" w14:textId="77777777" w:rsidR="000A55D7" w:rsidRDefault="000A55D7" w:rsidP="00BC2CFC">
      <w:pPr>
        <w:spacing w:after="0" w:line="240" w:lineRule="auto"/>
        <w:jc w:val="both"/>
      </w:pPr>
    </w:p>
    <w:sectPr w:rsidR="000A5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CFC"/>
    <w:rsid w:val="000A55D7"/>
    <w:rsid w:val="00947991"/>
    <w:rsid w:val="00BC2CFC"/>
    <w:rsid w:val="00C8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A26E"/>
  <w15:chartTrackingRefBased/>
  <w15:docId w15:val="{42BFF643-D540-4B76-ACF3-61B2864F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4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73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23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odhouse.ru/recipes/kategoriya-napitok/3920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985</Words>
  <Characters>5620</Characters>
  <Application>Microsoft Office Word</Application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Сарсенбаева Динара Сагидукасовна</dc:creator>
  <cp:keywords/>
  <dc:description/>
  <cp:lastModifiedBy>Сарсенбаева Динара Сагидукасовна</cp:lastModifiedBy>
  <cp:revision>2</cp:revision>
  <dcterms:created xsi:type="dcterms:W3CDTF">2026-09-30T12:39:00Z</dcterms:created>
  <dcterms:modified xsi:type="dcterms:W3CDTF">2026-09-30T12:43:00Z</dcterms:modified>
</cp:coreProperties>
</file>